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873BC" w14:textId="27D6CE9F" w:rsidR="008B35D0" w:rsidRPr="00000F88" w:rsidRDefault="008B35D0" w:rsidP="009275B6">
      <w:pPr>
        <w:rPr>
          <w:b/>
        </w:rPr>
      </w:pPr>
      <w:r w:rsidRPr="00000F88">
        <w:rPr>
          <w:b/>
        </w:rPr>
        <w:t>STATIC 1 – LARGE</w:t>
      </w:r>
    </w:p>
    <w:p w14:paraId="46CCA1C1" w14:textId="77777777" w:rsidR="008B35D0" w:rsidRDefault="008B35D0" w:rsidP="00000F88">
      <w:pPr>
        <w:rPr>
          <w:b/>
        </w:rPr>
      </w:pPr>
    </w:p>
    <w:p w14:paraId="33663444" w14:textId="77777777" w:rsidR="00FB07A4" w:rsidRDefault="00FB07A4" w:rsidP="00000F88">
      <w:pPr>
        <w:rPr>
          <w:b/>
        </w:rPr>
      </w:pPr>
      <w:r>
        <w:rPr>
          <w:b/>
        </w:rPr>
        <w:t>IMAGE:</w:t>
      </w:r>
    </w:p>
    <w:p w14:paraId="72EFF5A8" w14:textId="77777777" w:rsidR="00FB07A4" w:rsidRPr="00061495" w:rsidRDefault="00FB07A4" w:rsidP="00000F88"/>
    <w:p w14:paraId="7AB02FE1" w14:textId="7F7AAA74" w:rsidR="00FB07A4" w:rsidRPr="00C36FC5" w:rsidRDefault="00D91B31" w:rsidP="00000F88">
      <w:r>
        <w:t>Mega</w:t>
      </w:r>
      <w:r w:rsidR="00D4557A">
        <w:t>-massive</w:t>
      </w:r>
      <w:r w:rsidR="005D3B92">
        <w:t xml:space="preserve"> parcel</w:t>
      </w:r>
      <w:r w:rsidR="00916BF0">
        <w:t>s</w:t>
      </w:r>
      <w:r w:rsidR="005D3B92">
        <w:t>?</w:t>
      </w:r>
      <w:r w:rsidR="009275B6">
        <w:t xml:space="preserve"> Teeny-tiny parcels? Lots of letters?</w:t>
      </w:r>
    </w:p>
    <w:p w14:paraId="5429C2B3" w14:textId="77777777" w:rsidR="00C36FC5" w:rsidRPr="00C36FC5" w:rsidRDefault="00B028C5" w:rsidP="00000F88">
      <w:r>
        <w:t>S</w:t>
      </w:r>
      <w:r w:rsidR="00C36FC5">
        <w:t xml:space="preserve">end </w:t>
      </w:r>
      <w:r w:rsidR="000F31F3">
        <w:t>them</w:t>
      </w:r>
      <w:r w:rsidR="00C36FC5">
        <w:t xml:space="preserve"> all via one network</w:t>
      </w:r>
    </w:p>
    <w:p w14:paraId="611F1F86" w14:textId="77777777" w:rsidR="00C36FC5" w:rsidRDefault="00C36FC5" w:rsidP="00000F88">
      <w:pPr>
        <w:rPr>
          <w:b/>
        </w:rPr>
      </w:pPr>
    </w:p>
    <w:p w14:paraId="02093100" w14:textId="77777777" w:rsidR="00FB07A4" w:rsidRDefault="00FB07A4" w:rsidP="00000F88">
      <w:pPr>
        <w:rPr>
          <w:b/>
        </w:rPr>
      </w:pPr>
      <w:r>
        <w:rPr>
          <w:b/>
        </w:rPr>
        <w:t>POST:</w:t>
      </w:r>
    </w:p>
    <w:p w14:paraId="35A96DE5" w14:textId="77777777" w:rsidR="00FB07A4" w:rsidRDefault="00FB07A4" w:rsidP="00000F88">
      <w:pPr>
        <w:rPr>
          <w:b/>
        </w:rPr>
      </w:pPr>
    </w:p>
    <w:p w14:paraId="3FE9BA11" w14:textId="032983C4" w:rsidR="007F4970" w:rsidRDefault="00FF04D1" w:rsidP="00000F88">
      <w:r>
        <w:t xml:space="preserve">Royal Mail and Parcelforce Worldwide </w:t>
      </w:r>
      <w:r w:rsidR="00AC17D2">
        <w:t>are combining</w:t>
      </w:r>
      <w:r w:rsidR="002137FB">
        <w:t xml:space="preserve"> </w:t>
      </w:r>
      <w:r>
        <w:t xml:space="preserve">networks, so you can </w:t>
      </w:r>
      <w:r w:rsidR="00DD3C91">
        <w:t xml:space="preserve">now </w:t>
      </w:r>
      <w:r>
        <w:t xml:space="preserve">send </w:t>
      </w:r>
      <w:r w:rsidR="00744574">
        <w:t>big</w:t>
      </w:r>
      <w:r w:rsidR="000D56A4">
        <w:t xml:space="preserve"> and small parcels </w:t>
      </w:r>
      <w:r w:rsidR="009275B6">
        <w:t xml:space="preserve">and letters </w:t>
      </w:r>
      <w:r w:rsidR="005D3786">
        <w:t>with just one account</w:t>
      </w:r>
      <w:r w:rsidR="000D56A4">
        <w:t>.</w:t>
      </w:r>
      <w:r w:rsidR="005D3786">
        <w:t xml:space="preserve"> </w:t>
      </w:r>
      <w:r w:rsidR="000820A4">
        <w:t>W</w:t>
      </w:r>
      <w:r w:rsidR="000D56A4">
        <w:t>e’re taking your business to the next level</w:t>
      </w:r>
      <w:r w:rsidR="000820A4">
        <w:t>:</w:t>
      </w:r>
      <w:r w:rsidR="000D56A4">
        <w:t xml:space="preserve"> </w:t>
      </w:r>
      <w:r w:rsidR="000820A4">
        <w:t>f</w:t>
      </w:r>
      <w:r w:rsidR="000E72BE">
        <w:t>ind out more at royalmail.com/</w:t>
      </w:r>
      <w:proofErr w:type="spellStart"/>
      <w:r w:rsidR="000E72BE">
        <w:t>nextlevel</w:t>
      </w:r>
      <w:proofErr w:type="spellEnd"/>
    </w:p>
    <w:p w14:paraId="049400C9" w14:textId="77777777" w:rsidR="00FF04D1" w:rsidRDefault="00FF04D1" w:rsidP="00000F88"/>
    <w:p w14:paraId="3CEED3FF" w14:textId="77777777" w:rsidR="007F4970" w:rsidRDefault="007F4970" w:rsidP="007F4970">
      <w:pPr>
        <w:pBdr>
          <w:bottom w:val="single" w:sz="6" w:space="1" w:color="auto"/>
        </w:pBdr>
        <w:rPr>
          <w:b/>
        </w:rPr>
      </w:pPr>
    </w:p>
    <w:p w14:paraId="3147A139" w14:textId="77777777" w:rsidR="007F4970" w:rsidRPr="007F4970" w:rsidRDefault="007F4970" w:rsidP="007F4970">
      <w:pPr>
        <w:rPr>
          <w:b/>
        </w:rPr>
      </w:pPr>
    </w:p>
    <w:p w14:paraId="2400DB67" w14:textId="77777777" w:rsidR="008B35D0" w:rsidRPr="00000F88" w:rsidRDefault="008B35D0" w:rsidP="00000F88">
      <w:pPr>
        <w:rPr>
          <w:b/>
        </w:rPr>
      </w:pPr>
    </w:p>
    <w:p w14:paraId="397D4D52" w14:textId="77777777" w:rsidR="008B35D0" w:rsidRPr="00000F88" w:rsidRDefault="008B35D0" w:rsidP="00000F88">
      <w:pPr>
        <w:rPr>
          <w:b/>
        </w:rPr>
      </w:pPr>
    </w:p>
    <w:p w14:paraId="170C101E" w14:textId="77777777" w:rsidR="008B35D0" w:rsidRPr="00000F88" w:rsidRDefault="008B35D0" w:rsidP="00000F88">
      <w:pPr>
        <w:rPr>
          <w:b/>
        </w:rPr>
      </w:pPr>
      <w:r w:rsidRPr="00000F88">
        <w:rPr>
          <w:b/>
        </w:rPr>
        <w:t>STATIC 2 – OOH</w:t>
      </w:r>
    </w:p>
    <w:p w14:paraId="44D313C2" w14:textId="77777777" w:rsidR="007F4970" w:rsidRDefault="007F4970" w:rsidP="00000F88">
      <w:pPr>
        <w:rPr>
          <w:b/>
        </w:rPr>
      </w:pPr>
    </w:p>
    <w:p w14:paraId="70A9D08A" w14:textId="77777777" w:rsidR="007F4970" w:rsidRDefault="007F4970" w:rsidP="007F4970">
      <w:pPr>
        <w:rPr>
          <w:b/>
        </w:rPr>
      </w:pPr>
      <w:r>
        <w:rPr>
          <w:b/>
        </w:rPr>
        <w:t>IMAGE:</w:t>
      </w:r>
    </w:p>
    <w:p w14:paraId="3DB240E2" w14:textId="77777777" w:rsidR="00923270" w:rsidRDefault="00923270" w:rsidP="007F4970">
      <w:pPr>
        <w:rPr>
          <w:b/>
        </w:rPr>
      </w:pPr>
    </w:p>
    <w:p w14:paraId="7A6FF697" w14:textId="24363997" w:rsidR="00923270" w:rsidRDefault="00B0451B" w:rsidP="007F4970">
      <w:r>
        <w:t>Offer</w:t>
      </w:r>
      <w:r w:rsidR="004F17E9">
        <w:t>ing</w:t>
      </w:r>
      <w:r>
        <w:t xml:space="preserve"> </w:t>
      </w:r>
      <w:r w:rsidR="00F47DC2">
        <w:t>flexible</w:t>
      </w:r>
      <w:r w:rsidR="005A294C">
        <w:t xml:space="preserve"> deliveries </w:t>
      </w:r>
      <w:r w:rsidR="000843B5">
        <w:t>&amp;</w:t>
      </w:r>
      <w:r w:rsidR="005A294C">
        <w:t xml:space="preserve"> returns</w:t>
      </w:r>
      <w:r w:rsidR="004F17E9">
        <w:t xml:space="preserve"> </w:t>
      </w:r>
    </w:p>
    <w:p w14:paraId="49A34445" w14:textId="337EEE82" w:rsidR="000444AA" w:rsidRDefault="009275B6" w:rsidP="007F4970">
      <w:r>
        <w:t>w</w:t>
      </w:r>
      <w:r w:rsidR="00032F02">
        <w:t>ith</w:t>
      </w:r>
      <w:r w:rsidR="00923270">
        <w:t xml:space="preserve"> the UK’s largest out-of-home network</w:t>
      </w:r>
    </w:p>
    <w:p w14:paraId="7B3A1D47" w14:textId="77777777" w:rsidR="000444AA" w:rsidRDefault="000444AA" w:rsidP="007F4970">
      <w:pPr>
        <w:rPr>
          <w:b/>
        </w:rPr>
      </w:pPr>
    </w:p>
    <w:p w14:paraId="2056B7A9" w14:textId="77777777" w:rsidR="007F4970" w:rsidRDefault="007F4970" w:rsidP="007F4970">
      <w:pPr>
        <w:rPr>
          <w:b/>
        </w:rPr>
      </w:pPr>
      <w:r>
        <w:rPr>
          <w:b/>
        </w:rPr>
        <w:t>POST:</w:t>
      </w:r>
    </w:p>
    <w:p w14:paraId="39D08CCF" w14:textId="77777777" w:rsidR="00086737" w:rsidRDefault="00086737" w:rsidP="007F4970">
      <w:pPr>
        <w:rPr>
          <w:b/>
        </w:rPr>
      </w:pPr>
    </w:p>
    <w:p w14:paraId="10B6C6CE" w14:textId="3F7666B3" w:rsidR="00086737" w:rsidRDefault="00AC17D2" w:rsidP="007F4970">
      <w:r>
        <w:t>Tap</w:t>
      </w:r>
      <w:r w:rsidR="007A0A10">
        <w:t xml:space="preserve"> into the UK’s largest </w:t>
      </w:r>
      <w:r>
        <w:t>O</w:t>
      </w:r>
      <w:r w:rsidR="007A0A10">
        <w:t>ut-of-</w:t>
      </w:r>
      <w:r>
        <w:t>H</w:t>
      </w:r>
      <w:r w:rsidR="007A0A10">
        <w:t>ome network</w:t>
      </w:r>
      <w:r w:rsidR="00BF468C">
        <w:t xml:space="preserve"> and</w:t>
      </w:r>
      <w:r w:rsidR="007A0A10">
        <w:t xml:space="preserve"> offer customers more control over deliveries and returns. </w:t>
      </w:r>
      <w:r w:rsidR="009623DE">
        <w:t xml:space="preserve">With </w:t>
      </w:r>
      <w:r w:rsidR="00CA6E51">
        <w:t xml:space="preserve">thousands of </w:t>
      </w:r>
      <w:r w:rsidR="00D42A38">
        <w:t>locations</w:t>
      </w:r>
      <w:r w:rsidR="009623DE">
        <w:t>, we’re</w:t>
      </w:r>
      <w:r w:rsidR="00CA6E51">
        <w:t xml:space="preserve"> taking your business to the next level. Find out more at royalmail.com/</w:t>
      </w:r>
      <w:proofErr w:type="spellStart"/>
      <w:r w:rsidR="00CA6E51">
        <w:t>nextlevel</w:t>
      </w:r>
      <w:proofErr w:type="spellEnd"/>
    </w:p>
    <w:p w14:paraId="4EF58C00" w14:textId="77777777" w:rsidR="007F4970" w:rsidRDefault="007F4970" w:rsidP="00000F88">
      <w:pPr>
        <w:rPr>
          <w:b/>
        </w:rPr>
      </w:pPr>
    </w:p>
    <w:p w14:paraId="3D08BA8F" w14:textId="77777777" w:rsidR="007F4970" w:rsidRDefault="007F4970" w:rsidP="00000F88">
      <w:pPr>
        <w:pBdr>
          <w:bottom w:val="single" w:sz="6" w:space="1" w:color="auto"/>
        </w:pBdr>
        <w:rPr>
          <w:b/>
        </w:rPr>
      </w:pPr>
    </w:p>
    <w:p w14:paraId="12E9E2A2" w14:textId="77777777" w:rsidR="007F4970" w:rsidRDefault="007F4970" w:rsidP="00000F88">
      <w:pPr>
        <w:rPr>
          <w:b/>
        </w:rPr>
      </w:pPr>
    </w:p>
    <w:p w14:paraId="59E77DBE" w14:textId="77777777" w:rsidR="008B35D0" w:rsidRPr="00000F88" w:rsidRDefault="008B35D0" w:rsidP="00000F88">
      <w:pPr>
        <w:rPr>
          <w:b/>
        </w:rPr>
      </w:pPr>
    </w:p>
    <w:p w14:paraId="20CFC29C" w14:textId="77777777" w:rsidR="008B35D0" w:rsidRPr="00000F88" w:rsidRDefault="008B35D0" w:rsidP="00000F88">
      <w:pPr>
        <w:rPr>
          <w:b/>
        </w:rPr>
      </w:pPr>
      <w:r w:rsidRPr="00000F88">
        <w:rPr>
          <w:b/>
        </w:rPr>
        <w:t>STATIC 3 – NEXT DAY</w:t>
      </w:r>
    </w:p>
    <w:p w14:paraId="5D699351" w14:textId="77777777" w:rsidR="008B35D0" w:rsidRPr="00000F88" w:rsidRDefault="008B35D0" w:rsidP="00000F88">
      <w:pPr>
        <w:rPr>
          <w:b/>
        </w:rPr>
      </w:pPr>
    </w:p>
    <w:p w14:paraId="3645708E" w14:textId="77777777" w:rsidR="008B35D0" w:rsidRDefault="008B35D0" w:rsidP="00000F88">
      <w:pPr>
        <w:rPr>
          <w:b/>
        </w:rPr>
      </w:pPr>
      <w:r w:rsidRPr="00000F88">
        <w:rPr>
          <w:b/>
        </w:rPr>
        <w:t xml:space="preserve">Next day </w:t>
      </w:r>
    </w:p>
    <w:p w14:paraId="20FBC12B" w14:textId="77777777" w:rsidR="007F4970" w:rsidRDefault="007F4970" w:rsidP="00000F88">
      <w:pPr>
        <w:rPr>
          <w:b/>
        </w:rPr>
      </w:pPr>
    </w:p>
    <w:p w14:paraId="752E5055" w14:textId="77777777" w:rsidR="007F4970" w:rsidRDefault="007F4970" w:rsidP="007F4970">
      <w:pPr>
        <w:rPr>
          <w:b/>
        </w:rPr>
      </w:pPr>
      <w:r>
        <w:rPr>
          <w:b/>
        </w:rPr>
        <w:t>IMAGE:</w:t>
      </w:r>
    </w:p>
    <w:p w14:paraId="0CCCB22F" w14:textId="77777777" w:rsidR="007F4970" w:rsidRDefault="007F4970" w:rsidP="007F4970">
      <w:pPr>
        <w:rPr>
          <w:b/>
        </w:rPr>
      </w:pPr>
    </w:p>
    <w:p w14:paraId="44F4E943" w14:textId="68595C1B" w:rsidR="00481FC8" w:rsidRDefault="00481FC8" w:rsidP="007F4970">
      <w:r>
        <w:t xml:space="preserve">Express, guaranteed, tracked AND </w:t>
      </w:r>
      <w:r w:rsidR="009275B6">
        <w:t xml:space="preserve">great </w:t>
      </w:r>
      <w:r>
        <w:t>value next day deliver</w:t>
      </w:r>
      <w:r w:rsidR="00CC4A00">
        <w:t>ies</w:t>
      </w:r>
      <w:r>
        <w:t xml:space="preserve"> </w:t>
      </w:r>
    </w:p>
    <w:p w14:paraId="5CF6949D" w14:textId="0C93A01F" w:rsidR="000E47B2" w:rsidRPr="000E47B2" w:rsidRDefault="009275B6" w:rsidP="007F4970">
      <w:r>
        <w:t>Offer them all with one account</w:t>
      </w:r>
    </w:p>
    <w:p w14:paraId="7C95EDF8" w14:textId="77777777" w:rsidR="005B5BC6" w:rsidRDefault="005B5BC6" w:rsidP="007F4970">
      <w:pPr>
        <w:rPr>
          <w:b/>
        </w:rPr>
      </w:pPr>
    </w:p>
    <w:p w14:paraId="539D2A5F" w14:textId="77777777" w:rsidR="000E47B2" w:rsidRDefault="007F4970" w:rsidP="007F4970">
      <w:pPr>
        <w:rPr>
          <w:b/>
        </w:rPr>
      </w:pPr>
      <w:r>
        <w:rPr>
          <w:b/>
        </w:rPr>
        <w:t>POST:</w:t>
      </w:r>
    </w:p>
    <w:p w14:paraId="4F6F6A08" w14:textId="77777777" w:rsidR="0080450A" w:rsidRDefault="0080450A" w:rsidP="0080450A">
      <w:pPr>
        <w:rPr>
          <w:b/>
        </w:rPr>
      </w:pPr>
    </w:p>
    <w:p w14:paraId="0043A7DA" w14:textId="0F4577D6" w:rsidR="000E47B2" w:rsidRPr="000E47B2" w:rsidRDefault="0080450A" w:rsidP="00E63F78">
      <w:r>
        <w:t xml:space="preserve">Royal Mail and Parcelforce Worldwide </w:t>
      </w:r>
      <w:r w:rsidR="0075361A">
        <w:t xml:space="preserve">are </w:t>
      </w:r>
      <w:proofErr w:type="spellStart"/>
      <w:r w:rsidR="0075361A">
        <w:t>combining</w:t>
      </w:r>
      <w:r w:rsidR="000E47B2" w:rsidRPr="000E47B2">
        <w:t xml:space="preserve"> </w:t>
      </w:r>
      <w:proofErr w:type="spellEnd"/>
      <w:r w:rsidR="000E47B2" w:rsidRPr="000E47B2">
        <w:t xml:space="preserve">networks, so you </w:t>
      </w:r>
      <w:r w:rsidR="000E47B2" w:rsidRPr="00481FC8">
        <w:t xml:space="preserve">can now offer </w:t>
      </w:r>
      <w:r w:rsidR="00481FC8" w:rsidRPr="00481FC8">
        <w:t>more</w:t>
      </w:r>
      <w:r w:rsidR="000E47B2" w:rsidRPr="000E47B2">
        <w:t xml:space="preserve"> </w:t>
      </w:r>
      <w:r w:rsidR="009275B6">
        <w:t>N</w:t>
      </w:r>
      <w:r w:rsidR="000E47B2" w:rsidRPr="000E47B2">
        <w:t>ext</w:t>
      </w:r>
      <w:r w:rsidR="009275B6">
        <w:t>-D</w:t>
      </w:r>
      <w:r w:rsidR="000E47B2" w:rsidRPr="000E47B2">
        <w:t>ay delivery options</w:t>
      </w:r>
      <w:r w:rsidR="00223195">
        <w:t xml:space="preserve"> </w:t>
      </w:r>
      <w:r w:rsidR="0075361A">
        <w:t>through</w:t>
      </w:r>
      <w:r w:rsidR="00223195">
        <w:t xml:space="preserve"> one account</w:t>
      </w:r>
      <w:r w:rsidR="00B97569">
        <w:t>!</w:t>
      </w:r>
      <w:r w:rsidR="00E63F78">
        <w:t xml:space="preserve"> Deliver 7 days a week with our</w:t>
      </w:r>
      <w:r w:rsidR="000E47B2" w:rsidRPr="000E47B2">
        <w:t xml:space="preserve"> guaranteed, </w:t>
      </w:r>
      <w:r w:rsidR="000E47B2" w:rsidRPr="000E47B2">
        <w:lastRenderedPageBreak/>
        <w:t xml:space="preserve">timed and tracked services. </w:t>
      </w:r>
      <w:r w:rsidR="00E63F78">
        <w:t>It’s one way we’re taking your business to the next level. Find out more at royalmail.com/</w:t>
      </w:r>
      <w:proofErr w:type="spellStart"/>
      <w:r w:rsidR="00E63F78">
        <w:t>nextlevel</w:t>
      </w:r>
      <w:proofErr w:type="spellEnd"/>
    </w:p>
    <w:p w14:paraId="3E8AFBBC" w14:textId="77777777" w:rsidR="007F4970" w:rsidRDefault="007F4970" w:rsidP="00000F88">
      <w:pPr>
        <w:pBdr>
          <w:bottom w:val="single" w:sz="6" w:space="1" w:color="auto"/>
        </w:pBdr>
        <w:rPr>
          <w:b/>
        </w:rPr>
      </w:pPr>
    </w:p>
    <w:p w14:paraId="74E83536" w14:textId="77777777" w:rsidR="007F4970" w:rsidRDefault="007F4970" w:rsidP="00000F88">
      <w:pPr>
        <w:pBdr>
          <w:bottom w:val="single" w:sz="6" w:space="1" w:color="auto"/>
        </w:pBdr>
        <w:rPr>
          <w:b/>
        </w:rPr>
      </w:pPr>
    </w:p>
    <w:p w14:paraId="0B4E3FA6" w14:textId="77777777" w:rsidR="007F4970" w:rsidRPr="00000F88" w:rsidRDefault="007F4970" w:rsidP="00000F88">
      <w:pPr>
        <w:rPr>
          <w:b/>
        </w:rPr>
      </w:pPr>
    </w:p>
    <w:p w14:paraId="53EC6D7D" w14:textId="77777777" w:rsidR="008B35D0" w:rsidRPr="00000F88" w:rsidRDefault="008B35D0" w:rsidP="00000F88">
      <w:pPr>
        <w:rPr>
          <w:b/>
        </w:rPr>
      </w:pPr>
    </w:p>
    <w:p w14:paraId="5EAF1603" w14:textId="77777777" w:rsidR="008B35D0" w:rsidRPr="00000F88" w:rsidRDefault="008B35D0" w:rsidP="00000F88">
      <w:pPr>
        <w:rPr>
          <w:b/>
        </w:rPr>
      </w:pPr>
    </w:p>
    <w:p w14:paraId="701CBA70" w14:textId="5CF9FE59" w:rsidR="007F4970" w:rsidRDefault="008B35D0" w:rsidP="00000F88">
      <w:pPr>
        <w:rPr>
          <w:b/>
        </w:rPr>
      </w:pPr>
      <w:r w:rsidRPr="00000F88">
        <w:rPr>
          <w:b/>
        </w:rPr>
        <w:t xml:space="preserve">STATIC 4 – CROSS BORDER </w:t>
      </w:r>
    </w:p>
    <w:p w14:paraId="19294191" w14:textId="77777777" w:rsidR="007F4970" w:rsidRDefault="007F4970" w:rsidP="00000F88">
      <w:pPr>
        <w:rPr>
          <w:b/>
        </w:rPr>
      </w:pPr>
    </w:p>
    <w:p w14:paraId="5EC51A49" w14:textId="77777777" w:rsidR="007F4970" w:rsidRDefault="007F4970" w:rsidP="007F4970">
      <w:pPr>
        <w:rPr>
          <w:b/>
        </w:rPr>
      </w:pPr>
      <w:r>
        <w:rPr>
          <w:b/>
        </w:rPr>
        <w:t>IMAGE:</w:t>
      </w:r>
    </w:p>
    <w:p w14:paraId="3321838F" w14:textId="77777777" w:rsidR="008B15A4" w:rsidRDefault="008B15A4" w:rsidP="007F4970"/>
    <w:p w14:paraId="735710BD" w14:textId="33357BA5" w:rsidR="00B47561" w:rsidRPr="000D52E9" w:rsidRDefault="000D52E9" w:rsidP="000D52E9">
      <w:r>
        <w:t>Fast</w:t>
      </w:r>
      <w:r w:rsidR="009275B6">
        <w:t>, tracked and trusted</w:t>
      </w:r>
      <w:r w:rsidR="008B15A4" w:rsidRPr="000D52E9">
        <w:t xml:space="preserve"> delivery worldwide </w:t>
      </w:r>
    </w:p>
    <w:p w14:paraId="2DE4D4E9" w14:textId="35BC7290" w:rsidR="008B15A4" w:rsidRPr="000D52E9" w:rsidRDefault="00B47561" w:rsidP="000D52E9">
      <w:r w:rsidRPr="000D52E9">
        <w:t xml:space="preserve">Royal Mail </w:t>
      </w:r>
      <w:r w:rsidR="00243F72">
        <w:t>and</w:t>
      </w:r>
      <w:r w:rsidRPr="000D52E9">
        <w:t xml:space="preserve"> Parcelforce </w:t>
      </w:r>
      <w:r w:rsidR="007650AB" w:rsidRPr="000D52E9">
        <w:t>ha</w:t>
      </w:r>
      <w:r w:rsidR="00FE0CDB">
        <w:t>ve</w:t>
      </w:r>
      <w:r w:rsidR="007650AB" w:rsidRPr="000D52E9">
        <w:t xml:space="preserve"> it covered</w:t>
      </w:r>
    </w:p>
    <w:p w14:paraId="21F90B14" w14:textId="77777777" w:rsidR="0022591B" w:rsidRDefault="0022591B" w:rsidP="0022591B">
      <w:pPr>
        <w:rPr>
          <w:b/>
        </w:rPr>
      </w:pPr>
    </w:p>
    <w:p w14:paraId="6A2AB735" w14:textId="77777777" w:rsidR="007F4970" w:rsidRDefault="007F4970" w:rsidP="007F4970">
      <w:pPr>
        <w:rPr>
          <w:b/>
        </w:rPr>
      </w:pPr>
      <w:r>
        <w:rPr>
          <w:b/>
        </w:rPr>
        <w:t>POST:</w:t>
      </w:r>
    </w:p>
    <w:p w14:paraId="03C36E42" w14:textId="77777777" w:rsidR="007F4970" w:rsidRDefault="007F4970" w:rsidP="00000F88">
      <w:pPr>
        <w:rPr>
          <w:b/>
        </w:rPr>
      </w:pPr>
    </w:p>
    <w:p w14:paraId="7B699312" w14:textId="77777777" w:rsidR="00C513D6" w:rsidRPr="00C513D6" w:rsidRDefault="00C513D6" w:rsidP="00C513D6">
      <w:r w:rsidRPr="00C513D6">
        <w:t>“We rely on your international service to ensure products reach our global</w:t>
      </w:r>
    </w:p>
    <w:p w14:paraId="1C3C031E" w14:textId="75A8711F" w:rsidR="008B35D0" w:rsidRDefault="00C513D6" w:rsidP="00000F88">
      <w:r w:rsidRPr="00C513D6">
        <w:t>audience quickly, helping to build loyalty</w:t>
      </w:r>
      <w:r w:rsidR="005677CB">
        <w:t>,</w:t>
      </w:r>
      <w:r w:rsidRPr="00C513D6">
        <w:t xml:space="preserve">” </w:t>
      </w:r>
      <w:r w:rsidR="005677CB">
        <w:t>says</w:t>
      </w:r>
      <w:r w:rsidRPr="00C513D6">
        <w:t xml:space="preserve"> </w:t>
      </w:r>
      <w:proofErr w:type="spellStart"/>
      <w:r w:rsidRPr="00C513D6">
        <w:t>P.Louise</w:t>
      </w:r>
      <w:proofErr w:type="spellEnd"/>
      <w:r w:rsidR="009275B6">
        <w:t xml:space="preserve"> Make Up</w:t>
      </w:r>
      <w:r w:rsidR="005677CB">
        <w:t xml:space="preserve">. </w:t>
      </w:r>
      <w:r w:rsidRPr="003B1221">
        <w:t xml:space="preserve">Royal Mail and Parcelforce Worldwide </w:t>
      </w:r>
      <w:r w:rsidR="003B52B7">
        <w:t>are combining</w:t>
      </w:r>
      <w:r w:rsidRPr="003B1221">
        <w:t xml:space="preserve"> networks, and together we’ve got </w:t>
      </w:r>
      <w:r w:rsidR="003B1221" w:rsidRPr="003B1221">
        <w:t>your</w:t>
      </w:r>
      <w:r w:rsidRPr="003B1221">
        <w:t xml:space="preserve"> cross-border deliver</w:t>
      </w:r>
      <w:r w:rsidR="003B1221" w:rsidRPr="003B1221">
        <w:t>ies</w:t>
      </w:r>
      <w:r w:rsidRPr="003B1221">
        <w:t xml:space="preserve"> </w:t>
      </w:r>
      <w:r w:rsidR="0022591B" w:rsidRPr="003B1221">
        <w:t>covered</w:t>
      </w:r>
      <w:r w:rsidRPr="003B1221">
        <w:t>.</w:t>
      </w:r>
      <w:r w:rsidR="008312FA">
        <w:t xml:space="preserve"> </w:t>
      </w:r>
      <w:r w:rsidR="009D5116">
        <w:t>T</w:t>
      </w:r>
      <w:r w:rsidR="00ED6725">
        <w:t>ak</w:t>
      </w:r>
      <w:r w:rsidR="009D5116">
        <w:t>e</w:t>
      </w:r>
      <w:r w:rsidR="00ED6725">
        <w:t xml:space="preserve"> your business to the next level at royalmail.com/</w:t>
      </w:r>
      <w:proofErr w:type="spellStart"/>
      <w:r w:rsidR="00ED6725">
        <w:t>nextlevel</w:t>
      </w:r>
      <w:proofErr w:type="spellEnd"/>
    </w:p>
    <w:p w14:paraId="455046D4" w14:textId="77777777" w:rsidR="008B35D0" w:rsidRPr="00000F88" w:rsidRDefault="008B35D0" w:rsidP="00000F88">
      <w:pPr>
        <w:rPr>
          <w:b/>
        </w:rPr>
      </w:pPr>
    </w:p>
    <w:p w14:paraId="33B9FDF2" w14:textId="77777777" w:rsidR="008B35D0" w:rsidRPr="00000F88" w:rsidRDefault="008B35D0" w:rsidP="00000F88">
      <w:pPr>
        <w:rPr>
          <w:b/>
        </w:rPr>
      </w:pPr>
    </w:p>
    <w:sectPr w:rsidR="008B35D0" w:rsidRPr="00000F88" w:rsidSect="004F191C">
      <w:footerReference w:type="even" r:id="rId7"/>
      <w:footerReference w:type="default" r:id="rId8"/>
      <w:footerReference w:type="firs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50B3A" w14:textId="77777777" w:rsidR="00AC17D2" w:rsidRDefault="00AC17D2" w:rsidP="00AC17D2">
      <w:r>
        <w:separator/>
      </w:r>
    </w:p>
  </w:endnote>
  <w:endnote w:type="continuationSeparator" w:id="0">
    <w:p w14:paraId="04A8A219" w14:textId="77777777" w:rsidR="00AC17D2" w:rsidRDefault="00AC17D2" w:rsidP="00AC1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F16CC" w14:textId="10B3198F" w:rsidR="00AC17D2" w:rsidRDefault="00AC17D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E84EA1" wp14:editId="0BF9891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84960" cy="345440"/>
              <wp:effectExtent l="0" t="0" r="2540" b="0"/>
              <wp:wrapNone/>
              <wp:docPr id="1993819269" name="Text Box 2" descr="Classified: RMG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49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5BA539" w14:textId="75DE54DE" w:rsidR="00AC17D2" w:rsidRPr="00AC17D2" w:rsidRDefault="00AC17D2" w:rsidP="00AC17D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C17D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Classified: RMG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E84E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: RMG – Internal" style="position:absolute;margin-left:0;margin-top:0;width:124.8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" filled="f" stroked="f">
              <v:fill o:detectmouseclick="t"/>
              <v:textbox style="mso-fit-shape-to-text:t" inset="20pt,0,0,15pt">
                <w:txbxContent>
                  <w:p w14:paraId="2B5BA539" w14:textId="75DE54DE" w:rsidR="00AC17D2" w:rsidRPr="00AC17D2" w:rsidRDefault="00AC17D2" w:rsidP="00AC17D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C17D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Classified: RMG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EA883" w14:textId="40EFA05A" w:rsidR="00AC17D2" w:rsidRDefault="00AC17D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3E776D6" wp14:editId="593C580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84960" cy="345440"/>
              <wp:effectExtent l="0" t="0" r="2540" b="0"/>
              <wp:wrapNone/>
              <wp:docPr id="169717497" name="Text Box 3" descr="Classified: RMG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49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69D517" w14:textId="39209106" w:rsidR="00AC17D2" w:rsidRPr="00AC17D2" w:rsidRDefault="00AC17D2" w:rsidP="00AC17D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C17D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Classified: RMG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E776D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: RMG – Internal" style="position:absolute;margin-left:0;margin-top:0;width:124.8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" filled="f" stroked="f">
              <v:fill o:detectmouseclick="t"/>
              <v:textbox style="mso-fit-shape-to-text:t" inset="20pt,0,0,15pt">
                <w:txbxContent>
                  <w:p w14:paraId="2A69D517" w14:textId="39209106" w:rsidR="00AC17D2" w:rsidRPr="00AC17D2" w:rsidRDefault="00AC17D2" w:rsidP="00AC17D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C17D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Classified: RMG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ED76D" w14:textId="5F44A236" w:rsidR="00AC17D2" w:rsidRDefault="00AC17D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70FCB74" wp14:editId="126F090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84960" cy="345440"/>
              <wp:effectExtent l="0" t="0" r="2540" b="0"/>
              <wp:wrapNone/>
              <wp:docPr id="1650870265" name="Text Box 1" descr="Classified: RMG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49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DE9CE2" w14:textId="40357C38" w:rsidR="00AC17D2" w:rsidRPr="00AC17D2" w:rsidRDefault="00AC17D2" w:rsidP="00AC17D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C17D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Classified: RMG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0FCB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: RMG – Internal" style="position:absolute;margin-left:0;margin-top:0;width:124.8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" filled="f" stroked="f">
              <v:fill o:detectmouseclick="t"/>
              <v:textbox style="mso-fit-shape-to-text:t" inset="20pt,0,0,15pt">
                <w:txbxContent>
                  <w:p w14:paraId="5DDE9CE2" w14:textId="40357C38" w:rsidR="00AC17D2" w:rsidRPr="00AC17D2" w:rsidRDefault="00AC17D2" w:rsidP="00AC17D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C17D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Classified: RMG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A663B" w14:textId="77777777" w:rsidR="00AC17D2" w:rsidRDefault="00AC17D2" w:rsidP="00AC17D2">
      <w:r>
        <w:separator/>
      </w:r>
    </w:p>
  </w:footnote>
  <w:footnote w:type="continuationSeparator" w:id="0">
    <w:p w14:paraId="1105ECDB" w14:textId="77777777" w:rsidR="00AC17D2" w:rsidRDefault="00AC17D2" w:rsidP="00AC1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10E8F"/>
    <w:multiLevelType w:val="hybridMultilevel"/>
    <w:tmpl w:val="4A6EB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262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694"/>
    <w:rsid w:val="00000F88"/>
    <w:rsid w:val="0001012C"/>
    <w:rsid w:val="00032F02"/>
    <w:rsid w:val="00036CF7"/>
    <w:rsid w:val="000444AA"/>
    <w:rsid w:val="00053B0F"/>
    <w:rsid w:val="00061495"/>
    <w:rsid w:val="000820A4"/>
    <w:rsid w:val="000843B5"/>
    <w:rsid w:val="00086737"/>
    <w:rsid w:val="000D52E9"/>
    <w:rsid w:val="000D56A4"/>
    <w:rsid w:val="000E47B2"/>
    <w:rsid w:val="000E72BE"/>
    <w:rsid w:val="000F31F3"/>
    <w:rsid w:val="000F4C8C"/>
    <w:rsid w:val="00111A6B"/>
    <w:rsid w:val="00176F9A"/>
    <w:rsid w:val="001B1923"/>
    <w:rsid w:val="002137FB"/>
    <w:rsid w:val="00223195"/>
    <w:rsid w:val="0022591B"/>
    <w:rsid w:val="00242196"/>
    <w:rsid w:val="00243F72"/>
    <w:rsid w:val="002E146F"/>
    <w:rsid w:val="003277EA"/>
    <w:rsid w:val="003310B3"/>
    <w:rsid w:val="00374C52"/>
    <w:rsid w:val="0038536F"/>
    <w:rsid w:val="003A241E"/>
    <w:rsid w:val="003B1221"/>
    <w:rsid w:val="003B52B7"/>
    <w:rsid w:val="003D54D4"/>
    <w:rsid w:val="003E0921"/>
    <w:rsid w:val="003F34F0"/>
    <w:rsid w:val="00481C6F"/>
    <w:rsid w:val="00481FC8"/>
    <w:rsid w:val="004D7BA7"/>
    <w:rsid w:val="004F17E9"/>
    <w:rsid w:val="004F191C"/>
    <w:rsid w:val="00527E47"/>
    <w:rsid w:val="00530BB3"/>
    <w:rsid w:val="00545BD3"/>
    <w:rsid w:val="005677CB"/>
    <w:rsid w:val="005842C3"/>
    <w:rsid w:val="005A1C6F"/>
    <w:rsid w:val="005A294C"/>
    <w:rsid w:val="005B5BC6"/>
    <w:rsid w:val="005C3C4F"/>
    <w:rsid w:val="005D3786"/>
    <w:rsid w:val="005D3B92"/>
    <w:rsid w:val="00633281"/>
    <w:rsid w:val="00657400"/>
    <w:rsid w:val="00737DAD"/>
    <w:rsid w:val="00744574"/>
    <w:rsid w:val="0075361A"/>
    <w:rsid w:val="007650AB"/>
    <w:rsid w:val="00785DC3"/>
    <w:rsid w:val="007A0A10"/>
    <w:rsid w:val="007B3428"/>
    <w:rsid w:val="007C0C17"/>
    <w:rsid w:val="007F4970"/>
    <w:rsid w:val="0080450A"/>
    <w:rsid w:val="008312FA"/>
    <w:rsid w:val="0083706C"/>
    <w:rsid w:val="0089226D"/>
    <w:rsid w:val="008B15A4"/>
    <w:rsid w:val="008B35D0"/>
    <w:rsid w:val="008D73A4"/>
    <w:rsid w:val="00916BF0"/>
    <w:rsid w:val="00917648"/>
    <w:rsid w:val="00923270"/>
    <w:rsid w:val="009275B6"/>
    <w:rsid w:val="009503C0"/>
    <w:rsid w:val="009623DE"/>
    <w:rsid w:val="00973B21"/>
    <w:rsid w:val="009770BB"/>
    <w:rsid w:val="009816AB"/>
    <w:rsid w:val="009D5116"/>
    <w:rsid w:val="009E08A5"/>
    <w:rsid w:val="009E7546"/>
    <w:rsid w:val="00A03E66"/>
    <w:rsid w:val="00A210E4"/>
    <w:rsid w:val="00A44694"/>
    <w:rsid w:val="00AB1A00"/>
    <w:rsid w:val="00AB2944"/>
    <w:rsid w:val="00AC17D2"/>
    <w:rsid w:val="00B028C5"/>
    <w:rsid w:val="00B0451B"/>
    <w:rsid w:val="00B47561"/>
    <w:rsid w:val="00B818DF"/>
    <w:rsid w:val="00B97569"/>
    <w:rsid w:val="00BA2A11"/>
    <w:rsid w:val="00BE6270"/>
    <w:rsid w:val="00BF468C"/>
    <w:rsid w:val="00C04FBF"/>
    <w:rsid w:val="00C23C6E"/>
    <w:rsid w:val="00C36FC5"/>
    <w:rsid w:val="00C513D6"/>
    <w:rsid w:val="00C76876"/>
    <w:rsid w:val="00CA6E51"/>
    <w:rsid w:val="00CC4A00"/>
    <w:rsid w:val="00D42A38"/>
    <w:rsid w:val="00D4557A"/>
    <w:rsid w:val="00D60E04"/>
    <w:rsid w:val="00D75122"/>
    <w:rsid w:val="00D91B31"/>
    <w:rsid w:val="00DD3C91"/>
    <w:rsid w:val="00E63F78"/>
    <w:rsid w:val="00E728A8"/>
    <w:rsid w:val="00E859D7"/>
    <w:rsid w:val="00E97C61"/>
    <w:rsid w:val="00ED1D22"/>
    <w:rsid w:val="00ED6725"/>
    <w:rsid w:val="00EF7EFA"/>
    <w:rsid w:val="00F04EFC"/>
    <w:rsid w:val="00F21DD2"/>
    <w:rsid w:val="00F47DC2"/>
    <w:rsid w:val="00F706B3"/>
    <w:rsid w:val="00F94253"/>
    <w:rsid w:val="00FB07A4"/>
    <w:rsid w:val="00FE0CDB"/>
    <w:rsid w:val="00FF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093B86"/>
  <w15:chartTrackingRefBased/>
  <w15:docId w15:val="{E67EE2B9-1F25-C145-9DE5-E81D402C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97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C17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6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Alexander</dc:creator>
  <cp:keywords/>
  <dc:description/>
  <cp:lastModifiedBy>Isobel Johnson</cp:lastModifiedBy>
  <cp:revision>5</cp:revision>
  <dcterms:created xsi:type="dcterms:W3CDTF">2025-07-14T15:04:00Z</dcterms:created>
  <dcterms:modified xsi:type="dcterms:W3CDTF">2025-07-25T09:29:00Z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626647f9,76d74485,a1daef9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Classified: RMG – Internal</vt:lpwstr>
  </property>
  <property fmtid="{D5CDD505-2E9C-101B-9397-08002B2CF9AE}" pid="5" name="MSIP_Label_980f36f3-41a5-4f45-a6a2-e224f336accd_Enabled">
    <vt:lpwstr>true</vt:lpwstr>
  </property>
  <property fmtid="{D5CDD505-2E9C-101B-9397-08002B2CF9AE}" pid="6" name="MSIP_Label_980f36f3-41a5-4f45-a6a2-e224f336accd_SetDate">
    <vt:lpwstr>2025-07-25T09:28:28Z</vt:lpwstr>
  </property>
  <property fmtid="{D5CDD505-2E9C-101B-9397-08002B2CF9AE}" pid="7" name="MSIP_Label_980f36f3-41a5-4f45-a6a2-e224f336accd_Method">
    <vt:lpwstr>Standard</vt:lpwstr>
  </property>
  <property fmtid="{D5CDD505-2E9C-101B-9397-08002B2CF9AE}" pid="8" name="MSIP_Label_980f36f3-41a5-4f45-a6a2-e224f336accd_Name">
    <vt:lpwstr>980f36f3-41a5-4f45-a6a2-e224f336accd</vt:lpwstr>
  </property>
  <property fmtid="{D5CDD505-2E9C-101B-9397-08002B2CF9AE}" pid="9" name="MSIP_Label_980f36f3-41a5-4f45-a6a2-e224f336accd_SiteId">
    <vt:lpwstr>7a082108-90dd-41ac-be41-9b8feabee2da</vt:lpwstr>
  </property>
  <property fmtid="{D5CDD505-2E9C-101B-9397-08002B2CF9AE}" pid="10" name="MSIP_Label_980f36f3-41a5-4f45-a6a2-e224f336accd_ActionId">
    <vt:lpwstr>f0f3aa12-bc97-461a-a7de-943f2439ff05</vt:lpwstr>
  </property>
  <property fmtid="{D5CDD505-2E9C-101B-9397-08002B2CF9AE}" pid="11" name="MSIP_Label_980f36f3-41a5-4f45-a6a2-e224f336accd_ContentBits">
    <vt:lpwstr>2</vt:lpwstr>
  </property>
  <property fmtid="{D5CDD505-2E9C-101B-9397-08002B2CF9AE}" pid="12" name="MSIP_Label_980f36f3-41a5-4f45-a6a2-e224f336accd_Tag">
    <vt:lpwstr>50, 3, 0, 1</vt:lpwstr>
  </property>
</Properties>
</file>